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71A8" w14:textId="77777777" w:rsidR="00DD62D6" w:rsidRPr="00DD62D6" w:rsidRDefault="00DD62D6" w:rsidP="00DD62D6">
      <w:pPr>
        <w:spacing w:after="0" w:line="240" w:lineRule="auto"/>
        <w:outlineLvl w:val="0"/>
        <w:rPr>
          <w:rFonts w:ascii="IBM Plex Sans" w:eastAsia="Times New Roman" w:hAnsi="IBM Plex Sans" w:cs="Times New Roman"/>
          <w:color w:val="F60000"/>
          <w:kern w:val="36"/>
          <w:sz w:val="48"/>
          <w:szCs w:val="48"/>
          <w14:ligatures w14:val="none"/>
        </w:rPr>
      </w:pPr>
      <w:r w:rsidRPr="00DD62D6">
        <w:rPr>
          <w:rFonts w:ascii="IBM Plex Sans" w:eastAsia="Times New Roman" w:hAnsi="IBM Plex Sans" w:cs="Times New Roman"/>
          <w:color w:val="F60000"/>
          <w:kern w:val="36"/>
          <w:sz w:val="48"/>
          <w:szCs w:val="48"/>
          <w14:ligatures w14:val="none"/>
        </w:rPr>
        <w:t>Referee Fees</w:t>
      </w:r>
    </w:p>
    <w:p w14:paraId="5B77379C" w14:textId="77777777" w:rsidR="00DD62D6" w:rsidRPr="00DD62D6" w:rsidRDefault="00DD62D6" w:rsidP="00DD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2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SEASON:</w:t>
      </w:r>
      <w:r w:rsidRPr="00DD62D6">
        <w:rPr>
          <w:rFonts w:ascii="Times New Roman" w:eastAsia="Times New Roman" w:hAnsi="Times New Roman" w:cs="Times New Roman"/>
          <w:kern w:val="0"/>
          <w14:ligatures w14:val="none"/>
        </w:rPr>
        <w:t> Fall 2025-Spring 2026</w:t>
      </w:r>
      <w:r w:rsidRPr="00DD62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D62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UPDATED</w:t>
      </w:r>
      <w:r w:rsidRPr="00DD62D6">
        <w:rPr>
          <w:rFonts w:ascii="Times New Roman" w:eastAsia="Times New Roman" w:hAnsi="Times New Roman" w:cs="Times New Roman"/>
          <w:kern w:val="0"/>
          <w14:ligatures w14:val="none"/>
        </w:rPr>
        <w:t>: August 2025</w:t>
      </w:r>
    </w:p>
    <w:tbl>
      <w:tblPr>
        <w:tblW w:w="13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530"/>
        <w:gridCol w:w="5670"/>
        <w:gridCol w:w="900"/>
        <w:gridCol w:w="900"/>
        <w:gridCol w:w="990"/>
        <w:gridCol w:w="1080"/>
        <w:gridCol w:w="1080"/>
      </w:tblGrid>
      <w:tr w:rsidR="00DD62D6" w:rsidRPr="00DD62D6" w14:paraId="44706F55" w14:textId="77777777" w:rsidTr="00DD62D6">
        <w:trPr>
          <w:tblHeader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9D460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Birth Year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317D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0547AD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Competition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B8BC4" w14:textId="372D92DF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#Refs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DC8D4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E32B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8BD406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1993C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Each Team’s Share</w:t>
            </w:r>
          </w:p>
        </w:tc>
      </w:tr>
      <w:tr w:rsidR="00DD62D6" w:rsidRPr="00DD62D6" w14:paraId="54ADE961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BF63C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2017/2016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213EB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U9, U10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2FA16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North Atlantic Futures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0DE0E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3A48A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$70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C19B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3B50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$70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3EFA8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$35</w:t>
            </w:r>
          </w:p>
        </w:tc>
      </w:tr>
      <w:tr w:rsidR="00DD62D6" w:rsidRPr="00DD62D6" w14:paraId="642F8C0F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F16EA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2015/2014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EDF55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U11, U12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A8EEF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North Atlantic Pre National League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A0C24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08617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$80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4EA8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4ECEE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$80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2400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$40</w:t>
            </w:r>
          </w:p>
        </w:tc>
      </w:tr>
      <w:tr w:rsidR="00DD62D6" w:rsidRPr="00DD62D6" w14:paraId="4A4BF771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CFFC8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2013/2012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D5772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U13, U14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0AEAB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North Atlantic League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9B26F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F1DC5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$106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5F96A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$65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E323E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$236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A7374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$118</w:t>
            </w:r>
          </w:p>
        </w:tc>
      </w:tr>
      <w:tr w:rsidR="00DD62D6" w:rsidRPr="00DD62D6" w14:paraId="44D0D019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07CC5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2011/2010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F7FCA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U15, U16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62346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North Atlantic League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42BCA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0CBC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$116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6AAF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$75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9DAD6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$266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D2F6B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$133</w:t>
            </w:r>
          </w:p>
        </w:tc>
      </w:tr>
      <w:tr w:rsidR="00DD62D6" w:rsidRPr="00DD62D6" w14:paraId="66597359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C19B7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2009/2008-2007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331A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U17, U18-19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4F25F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North Atlantic League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2CF0D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DE377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$126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C197C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$80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A67F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$286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23D61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$143</w:t>
            </w:r>
          </w:p>
        </w:tc>
      </w:tr>
      <w:tr w:rsidR="00DD62D6" w:rsidRPr="00DD62D6" w14:paraId="282DBCCC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B179E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5CCA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9351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6174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71478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92318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4585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CD40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62D6" w:rsidRPr="00DD62D6" w14:paraId="537B53E8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0ABCE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2013/2012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C0BE6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U13, U14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15F61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USYS National League Conference Premier I &amp; Premier II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4EA9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7D72D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$106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6C804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$65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42628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$236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8AB2B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$118</w:t>
            </w:r>
          </w:p>
        </w:tc>
      </w:tr>
      <w:tr w:rsidR="00DD62D6" w:rsidRPr="00DD62D6" w14:paraId="40B9F532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EC977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2011/2010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3C07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U15, U16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A32DF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USYS National League Conference Premier I &amp; Premier II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E78F7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38168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$116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85F47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$75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C013C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$266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8177D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$133</w:t>
            </w:r>
          </w:p>
        </w:tc>
      </w:tr>
      <w:tr w:rsidR="00DD62D6" w:rsidRPr="00DD62D6" w14:paraId="30F95B4E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0506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2009/2008-2007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8BBE8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U17, U18-19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D9A3C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USYS National League Conference Premier I &amp; Premier II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2B94E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BA015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$126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908B1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$80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F3795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$286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41B56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  <w:t>$143</w:t>
            </w:r>
          </w:p>
        </w:tc>
      </w:tr>
      <w:tr w:rsidR="00DD62D6" w:rsidRPr="00DD62D6" w14:paraId="54DA3970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0877D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AC38B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C6C02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871A1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BEC5A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721BF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6693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E373F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62D6" w:rsidRPr="00DD62D6" w14:paraId="66A6DCD3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A577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2017/2016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9C7D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U9, U10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486FB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League Cups: North Atlantic (NYE) &amp; CT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B1908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C3D8A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$70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1DE3A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74417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$70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C0B35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$35</w:t>
            </w:r>
          </w:p>
        </w:tc>
      </w:tr>
      <w:tr w:rsidR="00DD62D6" w:rsidRPr="00DD62D6" w14:paraId="051AF4B3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26C2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2015/2014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B3A42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U11, U12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6AAA6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League Cups: North Atlantic (NYE) &amp; CT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D96C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CF24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$80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78647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—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72EA2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$80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4B25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$40</w:t>
            </w:r>
          </w:p>
        </w:tc>
      </w:tr>
      <w:tr w:rsidR="00DD62D6" w:rsidRPr="00DD62D6" w14:paraId="18F6A268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A2DF2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2013/2012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1A296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U13, U14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73021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League Cups: North Atlantic (NYE) &amp; CT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E4172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19BFC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$106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A102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$65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985F2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$236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48B7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$118</w:t>
            </w:r>
          </w:p>
        </w:tc>
      </w:tr>
      <w:tr w:rsidR="00DD62D6" w:rsidRPr="00DD62D6" w14:paraId="2C649319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12B59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2011/2010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8DEAF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U15, U16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3A1E3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League Cups: North Atlantic (NYE) &amp; CT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651CA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C816F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$116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E4B0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$75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02A6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$266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66384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$133</w:t>
            </w:r>
          </w:p>
        </w:tc>
      </w:tr>
      <w:tr w:rsidR="00DD62D6" w:rsidRPr="00DD62D6" w14:paraId="4CADC3AA" w14:textId="77777777" w:rsidTr="00DD62D6">
        <w:tc>
          <w:tcPr>
            <w:tcW w:w="17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BFF40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2009/2008-2007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BF392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U17, U18-19</w:t>
            </w:r>
          </w:p>
        </w:tc>
        <w:tc>
          <w:tcPr>
            <w:tcW w:w="56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C0028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EDP League Cups: North Atlantic (NYE) &amp; CT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EC962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0A00D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$126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8D854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$80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004E7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$286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8EB75" w14:textId="77777777" w:rsidR="00DD62D6" w:rsidRPr="00DD62D6" w:rsidRDefault="00DD62D6" w:rsidP="00DD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</w:pPr>
            <w:r w:rsidRPr="00DD62D6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$143</w:t>
            </w:r>
          </w:p>
        </w:tc>
      </w:tr>
    </w:tbl>
    <w:p w14:paraId="5646D1CC" w14:textId="77777777" w:rsidR="00DD62D6" w:rsidRDefault="00DD62D6" w:rsidP="00DD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1383AA2" w14:textId="4AD7DD04" w:rsidR="00DD62D6" w:rsidRPr="00DD62D6" w:rsidRDefault="00DD62D6" w:rsidP="00DD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2D6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NOTES</w:t>
      </w:r>
    </w:p>
    <w:p w14:paraId="252E2595" w14:textId="77777777" w:rsidR="00DD62D6" w:rsidRPr="00DD62D6" w:rsidRDefault="00DD62D6" w:rsidP="00DD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2D6">
        <w:rPr>
          <w:rFonts w:ascii="Times New Roman" w:eastAsia="Times New Roman" w:hAnsi="Times New Roman" w:cs="Times New Roman"/>
          <w:kern w:val="0"/>
          <w14:ligatures w14:val="none"/>
        </w:rPr>
        <w:t>Referee fees are to be split equally by both teams and paid to the referees prior to the start of the match. </w:t>
      </w:r>
      <w:r w:rsidRPr="00DD62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Teams are to ONLY pay referees who are present at the start of a match.</w:t>
      </w:r>
    </w:p>
    <w:p w14:paraId="7664789A" w14:textId="77777777" w:rsidR="00DD62D6" w:rsidRPr="00DD62D6" w:rsidRDefault="00DD62D6" w:rsidP="00DD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2D6">
        <w:rPr>
          <w:rFonts w:ascii="Times New Roman" w:eastAsia="Times New Roman" w:hAnsi="Times New Roman" w:cs="Times New Roman"/>
          <w:b/>
          <w:bCs/>
          <w:spacing w:val="15"/>
          <w:kern w:val="0"/>
          <w14:ligatures w14:val="none"/>
        </w:rPr>
        <w:t>For games hosted in CT</w:t>
      </w:r>
      <w:r w:rsidRPr="00DD62D6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> using the listed assignors*, the home team will be invoiced by the assignor as is customary in CT. The away team will provide their share (1/2 of the total fee) to the home team official instead of the referee.</w:t>
      </w:r>
    </w:p>
    <w:p w14:paraId="0773A3FC" w14:textId="77777777" w:rsidR="00DD62D6" w:rsidRPr="00DD62D6" w:rsidRDefault="00DD62D6" w:rsidP="00DD62D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D62D6">
        <w:rPr>
          <w:rFonts w:ascii="Times New Roman" w:eastAsia="Times New Roman" w:hAnsi="Times New Roman" w:cs="Times New Roman"/>
          <w:kern w:val="0"/>
          <w14:ligatures w14:val="none"/>
        </w:rPr>
        <w:t>Borges</w:t>
      </w:r>
    </w:p>
    <w:p w14:paraId="7A66ADB8" w14:textId="77777777" w:rsidR="00DD62D6" w:rsidRPr="00DD62D6" w:rsidRDefault="00DD62D6" w:rsidP="00DD62D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D62D6">
        <w:rPr>
          <w:rFonts w:ascii="Times New Roman" w:eastAsia="Times New Roman" w:hAnsi="Times New Roman" w:cs="Times New Roman"/>
          <w:kern w:val="0"/>
          <w14:ligatures w14:val="none"/>
        </w:rPr>
        <w:t>Crocco</w:t>
      </w:r>
    </w:p>
    <w:p w14:paraId="50236E5E" w14:textId="77777777" w:rsidR="00DD62D6" w:rsidRPr="00DD62D6" w:rsidRDefault="00DD62D6" w:rsidP="00DD62D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DD62D6">
        <w:rPr>
          <w:rFonts w:ascii="Times New Roman" w:eastAsia="Times New Roman" w:hAnsi="Times New Roman" w:cs="Times New Roman"/>
          <w:kern w:val="0"/>
          <w14:ligatures w14:val="none"/>
        </w:rPr>
        <w:t>Referee Services CT</w:t>
      </w:r>
    </w:p>
    <w:p w14:paraId="7A4DF62B" w14:textId="77777777" w:rsidR="00DD62D6" w:rsidRPr="00DD62D6" w:rsidRDefault="00DD62D6" w:rsidP="00DD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2D6">
        <w:rPr>
          <w:rFonts w:ascii="Times New Roman" w:eastAsia="Times New Roman" w:hAnsi="Times New Roman" w:cs="Times New Roman"/>
          <w:b/>
          <w:bCs/>
          <w:spacing w:val="15"/>
          <w:kern w:val="0"/>
          <w14:ligatures w14:val="none"/>
        </w:rPr>
        <w:t> </w:t>
      </w:r>
    </w:p>
    <w:p w14:paraId="1BE9D0A6" w14:textId="77777777" w:rsidR="00DD62D6" w:rsidRPr="00DD62D6" w:rsidRDefault="00DD62D6" w:rsidP="00DD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2D6">
        <w:rPr>
          <w:rFonts w:ascii="Times New Roman" w:eastAsia="Times New Roman" w:hAnsi="Times New Roman" w:cs="Times New Roman"/>
          <w:b/>
          <w:bCs/>
          <w:spacing w:val="15"/>
          <w:kern w:val="0"/>
          <w14:ligatures w14:val="none"/>
        </w:rPr>
        <w:t>For games hosted in NY</w:t>
      </w:r>
      <w:r w:rsidRPr="00DD62D6">
        <w:rPr>
          <w:rFonts w:ascii="Times New Roman" w:eastAsia="Times New Roman" w:hAnsi="Times New Roman" w:cs="Times New Roman"/>
          <w:spacing w:val="15"/>
          <w:kern w:val="0"/>
          <w14:ligatures w14:val="none"/>
        </w:rPr>
        <w:t> (all other assignors*), both teams will continue to provide their share (1/2 of the total fee) to the center referee.</w:t>
      </w:r>
    </w:p>
    <w:p w14:paraId="094B9029" w14:textId="77777777" w:rsidR="00E16B6B" w:rsidRDefault="00E16B6B"/>
    <w:sectPr w:rsidR="00E16B6B" w:rsidSect="00DD62D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42469"/>
    <w:multiLevelType w:val="multilevel"/>
    <w:tmpl w:val="0E7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55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D6"/>
    <w:rsid w:val="00054E5F"/>
    <w:rsid w:val="000F4EEA"/>
    <w:rsid w:val="0028490F"/>
    <w:rsid w:val="00643C6A"/>
    <w:rsid w:val="007870AB"/>
    <w:rsid w:val="00CA6588"/>
    <w:rsid w:val="00CE7C9F"/>
    <w:rsid w:val="00DD62D6"/>
    <w:rsid w:val="00E16B6B"/>
    <w:rsid w:val="00F4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EFBF"/>
  <w15:chartTrackingRefBased/>
  <w15:docId w15:val="{2E375455-8E10-4908-BF54-431C5B63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2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2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2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2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Olcese</dc:creator>
  <cp:keywords/>
  <dc:description/>
  <cp:lastModifiedBy>Piero Olcese</cp:lastModifiedBy>
  <cp:revision>1</cp:revision>
  <dcterms:created xsi:type="dcterms:W3CDTF">2025-09-02T18:23:00Z</dcterms:created>
  <dcterms:modified xsi:type="dcterms:W3CDTF">2025-09-02T18:27:00Z</dcterms:modified>
</cp:coreProperties>
</file>